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1EACA" w14:textId="26103D7B" w:rsidR="007725B2" w:rsidRPr="00E70DB8" w:rsidRDefault="00FA513B" w:rsidP="007725B2">
      <w:pPr>
        <w:jc w:val="center"/>
        <w:rPr>
          <w:rFonts w:asciiTheme="majorBidi" w:hAnsiTheme="majorBidi" w:cstheme="majorBidi"/>
          <w:b/>
          <w:bCs/>
        </w:rPr>
      </w:pPr>
      <w:r>
        <w:rPr>
          <w:rFonts w:asciiTheme="majorBidi" w:hAnsiTheme="majorBidi" w:cstheme="majorBidi"/>
          <w:b/>
          <w:bCs/>
        </w:rPr>
        <w:t xml:space="preserve">2. </w:t>
      </w:r>
      <w:r w:rsidR="007725B2" w:rsidRPr="00E70DB8">
        <w:rPr>
          <w:rFonts w:asciiTheme="majorBidi" w:hAnsiTheme="majorBidi" w:cstheme="majorBidi"/>
          <w:b/>
          <w:bCs/>
        </w:rPr>
        <w:t>ÖLÇME ve DEĞERLENDİRME KOMİSYONU</w:t>
      </w:r>
    </w:p>
    <w:p w14:paraId="21D9377A" w14:textId="77777777" w:rsidR="007725B2" w:rsidRPr="00E70DB8" w:rsidRDefault="007725B2" w:rsidP="007725B2">
      <w:pPr>
        <w:jc w:val="center"/>
        <w:rPr>
          <w:rFonts w:asciiTheme="majorBidi" w:hAnsiTheme="majorBidi" w:cstheme="majorBidi"/>
          <w:b/>
          <w:bCs/>
        </w:rPr>
      </w:pPr>
    </w:p>
    <w:tbl>
      <w:tblPr>
        <w:tblStyle w:val="TabloKlavuzu"/>
        <w:tblW w:w="7801" w:type="dxa"/>
        <w:tblInd w:w="699" w:type="dxa"/>
        <w:tblLook w:val="04A0" w:firstRow="1" w:lastRow="0" w:firstColumn="1" w:lastColumn="0" w:noHBand="0" w:noVBand="1"/>
      </w:tblPr>
      <w:tblGrid>
        <w:gridCol w:w="2371"/>
        <w:gridCol w:w="3304"/>
        <w:gridCol w:w="2126"/>
      </w:tblGrid>
      <w:tr w:rsidR="00D56D97" w:rsidRPr="00E70DB8" w14:paraId="6B3039D3" w14:textId="77777777" w:rsidTr="00676BCD">
        <w:trPr>
          <w:trHeight w:val="594"/>
        </w:trPr>
        <w:tc>
          <w:tcPr>
            <w:tcW w:w="2371" w:type="dxa"/>
          </w:tcPr>
          <w:p w14:paraId="349F5A2E" w14:textId="186CBE0A" w:rsidR="00D56D97" w:rsidRPr="00E70DB8" w:rsidRDefault="00D56D97" w:rsidP="00D56D97">
            <w:pPr>
              <w:rPr>
                <w:rFonts w:asciiTheme="majorBidi" w:hAnsiTheme="majorBidi" w:cstheme="majorBidi"/>
                <w:b/>
                <w:bCs/>
              </w:rPr>
            </w:pPr>
            <w:r w:rsidRPr="00E70DB8">
              <w:rPr>
                <w:rFonts w:asciiTheme="majorBidi" w:hAnsiTheme="majorBidi" w:cstheme="majorBidi"/>
                <w:b/>
                <w:bCs/>
              </w:rPr>
              <w:t xml:space="preserve">UNVAN </w:t>
            </w:r>
          </w:p>
        </w:tc>
        <w:tc>
          <w:tcPr>
            <w:tcW w:w="3304" w:type="dxa"/>
          </w:tcPr>
          <w:p w14:paraId="60536156" w14:textId="1EC33E65" w:rsidR="00D56D97" w:rsidRPr="00E70DB8" w:rsidRDefault="00D56D97" w:rsidP="00D56D97">
            <w:pPr>
              <w:rPr>
                <w:rFonts w:asciiTheme="majorBidi" w:hAnsiTheme="majorBidi" w:cstheme="majorBidi"/>
                <w:b/>
                <w:bCs/>
              </w:rPr>
            </w:pPr>
            <w:r w:rsidRPr="00E70DB8">
              <w:rPr>
                <w:rFonts w:asciiTheme="majorBidi" w:hAnsiTheme="majorBidi" w:cstheme="majorBidi"/>
                <w:b/>
                <w:bCs/>
              </w:rPr>
              <w:t>ADI-SOYADI</w:t>
            </w:r>
          </w:p>
        </w:tc>
        <w:tc>
          <w:tcPr>
            <w:tcW w:w="2126" w:type="dxa"/>
          </w:tcPr>
          <w:p w14:paraId="79CA1D25" w14:textId="433D5FBA" w:rsidR="00D56D97" w:rsidRPr="00E70DB8" w:rsidRDefault="00D56D97" w:rsidP="00D56D97">
            <w:pPr>
              <w:rPr>
                <w:rFonts w:asciiTheme="majorBidi" w:hAnsiTheme="majorBidi" w:cstheme="majorBidi"/>
                <w:b/>
                <w:bCs/>
              </w:rPr>
            </w:pPr>
            <w:bookmarkStart w:id="0" w:name="_GoBack"/>
            <w:bookmarkEnd w:id="0"/>
            <w:r w:rsidRPr="00E70DB8">
              <w:rPr>
                <w:rFonts w:asciiTheme="majorBidi" w:hAnsiTheme="majorBidi" w:cstheme="majorBidi"/>
                <w:b/>
                <w:bCs/>
              </w:rPr>
              <w:t>GÖREVİ</w:t>
            </w:r>
          </w:p>
        </w:tc>
      </w:tr>
      <w:tr w:rsidR="00D56D97" w:rsidRPr="00E70DB8" w14:paraId="61A957A9" w14:textId="77777777" w:rsidTr="00676BCD">
        <w:trPr>
          <w:trHeight w:val="594"/>
        </w:trPr>
        <w:tc>
          <w:tcPr>
            <w:tcW w:w="2371" w:type="dxa"/>
          </w:tcPr>
          <w:p w14:paraId="2A6FFD58" w14:textId="248E3927" w:rsidR="00D56D97" w:rsidRPr="00E70DB8" w:rsidRDefault="00D56D97" w:rsidP="00D56D97">
            <w:pPr>
              <w:rPr>
                <w:rFonts w:asciiTheme="majorBidi" w:hAnsiTheme="majorBidi" w:cstheme="majorBidi"/>
              </w:rPr>
            </w:pPr>
            <w:r w:rsidRPr="00E70DB8">
              <w:rPr>
                <w:rFonts w:asciiTheme="majorBidi" w:hAnsiTheme="majorBidi" w:cstheme="majorBidi"/>
              </w:rPr>
              <w:t xml:space="preserve">Dr. </w:t>
            </w:r>
            <w:proofErr w:type="spellStart"/>
            <w:r w:rsidRPr="00E70DB8">
              <w:rPr>
                <w:rFonts w:asciiTheme="majorBidi" w:hAnsiTheme="majorBidi" w:cstheme="majorBidi"/>
              </w:rPr>
              <w:t>Öğr</w:t>
            </w:r>
            <w:proofErr w:type="spellEnd"/>
            <w:r w:rsidRPr="00E70DB8">
              <w:rPr>
                <w:rFonts w:asciiTheme="majorBidi" w:hAnsiTheme="majorBidi" w:cstheme="majorBidi"/>
              </w:rPr>
              <w:t>. Üyesi</w:t>
            </w:r>
          </w:p>
        </w:tc>
        <w:tc>
          <w:tcPr>
            <w:tcW w:w="3304" w:type="dxa"/>
          </w:tcPr>
          <w:p w14:paraId="2556E4A6" w14:textId="7F334F67" w:rsidR="00D56D97" w:rsidRPr="00E70DB8" w:rsidRDefault="00D56D97" w:rsidP="00D56D97">
            <w:pPr>
              <w:rPr>
                <w:rFonts w:asciiTheme="majorBidi" w:hAnsiTheme="majorBidi" w:cstheme="majorBidi"/>
              </w:rPr>
            </w:pPr>
            <w:r>
              <w:rPr>
                <w:rFonts w:asciiTheme="majorBidi" w:hAnsiTheme="majorBidi" w:cstheme="majorBidi"/>
              </w:rPr>
              <w:t xml:space="preserve">Veysel </w:t>
            </w:r>
            <w:proofErr w:type="spellStart"/>
            <w:r>
              <w:rPr>
                <w:rFonts w:asciiTheme="majorBidi" w:hAnsiTheme="majorBidi" w:cstheme="majorBidi"/>
              </w:rPr>
              <w:t>Karani</w:t>
            </w:r>
            <w:proofErr w:type="spellEnd"/>
            <w:r>
              <w:rPr>
                <w:rFonts w:asciiTheme="majorBidi" w:hAnsiTheme="majorBidi" w:cstheme="majorBidi"/>
              </w:rPr>
              <w:t xml:space="preserve"> ALTUN</w:t>
            </w:r>
          </w:p>
        </w:tc>
        <w:tc>
          <w:tcPr>
            <w:tcW w:w="2126" w:type="dxa"/>
          </w:tcPr>
          <w:p w14:paraId="118E7951" w14:textId="6E7A1222" w:rsidR="00D56D97" w:rsidRPr="00E70DB8" w:rsidRDefault="00D56D97" w:rsidP="00D56D97">
            <w:pPr>
              <w:rPr>
                <w:rFonts w:asciiTheme="majorBidi" w:hAnsiTheme="majorBidi" w:cstheme="majorBidi"/>
              </w:rPr>
            </w:pPr>
            <w:r w:rsidRPr="00E70DB8">
              <w:rPr>
                <w:rFonts w:asciiTheme="majorBidi" w:hAnsiTheme="majorBidi" w:cstheme="majorBidi"/>
              </w:rPr>
              <w:t xml:space="preserve">Başkan </w:t>
            </w:r>
          </w:p>
        </w:tc>
      </w:tr>
      <w:tr w:rsidR="00D56D97" w:rsidRPr="00E70DB8" w14:paraId="5A0C11BF" w14:textId="77777777" w:rsidTr="00676BCD">
        <w:trPr>
          <w:trHeight w:val="594"/>
        </w:trPr>
        <w:tc>
          <w:tcPr>
            <w:tcW w:w="2371" w:type="dxa"/>
          </w:tcPr>
          <w:p w14:paraId="63D77B52" w14:textId="5C169BF5" w:rsidR="00D56D97" w:rsidRPr="00E70DB8" w:rsidRDefault="00D56D97" w:rsidP="00D56D97">
            <w:pPr>
              <w:rPr>
                <w:rFonts w:asciiTheme="majorBidi" w:hAnsiTheme="majorBidi" w:cstheme="majorBidi"/>
              </w:rPr>
            </w:pPr>
            <w:r w:rsidRPr="00E70DB8">
              <w:rPr>
                <w:rFonts w:asciiTheme="majorBidi" w:hAnsiTheme="majorBidi" w:cstheme="majorBidi"/>
              </w:rPr>
              <w:t>Doç. Dr.</w:t>
            </w:r>
          </w:p>
        </w:tc>
        <w:tc>
          <w:tcPr>
            <w:tcW w:w="3304" w:type="dxa"/>
          </w:tcPr>
          <w:p w14:paraId="5CA2D1F4" w14:textId="6A69FEB6" w:rsidR="00D56D97" w:rsidRPr="00E70DB8" w:rsidRDefault="00D56D97" w:rsidP="00D56D97">
            <w:pPr>
              <w:rPr>
                <w:rFonts w:asciiTheme="majorBidi" w:hAnsiTheme="majorBidi" w:cstheme="majorBidi"/>
              </w:rPr>
            </w:pPr>
            <w:proofErr w:type="spellStart"/>
            <w:r w:rsidRPr="00E70DB8">
              <w:rPr>
                <w:rFonts w:asciiTheme="majorBidi" w:hAnsiTheme="majorBidi" w:cstheme="majorBidi"/>
              </w:rPr>
              <w:t>Nesrişah</w:t>
            </w:r>
            <w:proofErr w:type="spellEnd"/>
            <w:r w:rsidRPr="00E70DB8">
              <w:rPr>
                <w:rFonts w:asciiTheme="majorBidi" w:hAnsiTheme="majorBidi" w:cstheme="majorBidi"/>
              </w:rPr>
              <w:t xml:space="preserve"> SAYLAN</w:t>
            </w:r>
          </w:p>
        </w:tc>
        <w:tc>
          <w:tcPr>
            <w:tcW w:w="2126" w:type="dxa"/>
          </w:tcPr>
          <w:p w14:paraId="6D5D5D52" w14:textId="7F5D7DDB" w:rsidR="00D56D97" w:rsidRPr="00E70DB8" w:rsidRDefault="00D56D97" w:rsidP="00D56D97">
            <w:pPr>
              <w:rPr>
                <w:rFonts w:asciiTheme="majorBidi" w:hAnsiTheme="majorBidi" w:cstheme="majorBidi"/>
              </w:rPr>
            </w:pPr>
            <w:r w:rsidRPr="00E70DB8">
              <w:rPr>
                <w:rFonts w:asciiTheme="majorBidi" w:hAnsiTheme="majorBidi" w:cstheme="majorBidi"/>
              </w:rPr>
              <w:t>Üye</w:t>
            </w:r>
          </w:p>
        </w:tc>
      </w:tr>
      <w:tr w:rsidR="00D56D97" w:rsidRPr="00E70DB8" w14:paraId="65DA597B" w14:textId="77777777" w:rsidTr="00676BCD">
        <w:trPr>
          <w:trHeight w:val="572"/>
        </w:trPr>
        <w:tc>
          <w:tcPr>
            <w:tcW w:w="2371" w:type="dxa"/>
          </w:tcPr>
          <w:p w14:paraId="62ED4EEB" w14:textId="40B2306C" w:rsidR="00D56D97" w:rsidRPr="00E70DB8" w:rsidRDefault="00D56D97" w:rsidP="00D56D97">
            <w:pPr>
              <w:rPr>
                <w:rFonts w:asciiTheme="majorBidi" w:hAnsiTheme="majorBidi" w:cstheme="majorBidi"/>
              </w:rPr>
            </w:pPr>
            <w:r w:rsidRPr="00E70DB8">
              <w:rPr>
                <w:rFonts w:asciiTheme="majorBidi" w:hAnsiTheme="majorBidi" w:cstheme="majorBidi"/>
              </w:rPr>
              <w:t xml:space="preserve">Dr. </w:t>
            </w:r>
            <w:proofErr w:type="spellStart"/>
            <w:r w:rsidRPr="00E70DB8">
              <w:rPr>
                <w:rFonts w:asciiTheme="majorBidi" w:hAnsiTheme="majorBidi" w:cstheme="majorBidi"/>
              </w:rPr>
              <w:t>Öğr</w:t>
            </w:r>
            <w:proofErr w:type="spellEnd"/>
            <w:r w:rsidRPr="00E70DB8">
              <w:rPr>
                <w:rFonts w:asciiTheme="majorBidi" w:hAnsiTheme="majorBidi" w:cstheme="majorBidi"/>
              </w:rPr>
              <w:t>. Üyesi</w:t>
            </w:r>
          </w:p>
        </w:tc>
        <w:tc>
          <w:tcPr>
            <w:tcW w:w="3304" w:type="dxa"/>
          </w:tcPr>
          <w:p w14:paraId="44F978D1" w14:textId="0EF86E70" w:rsidR="00D56D97" w:rsidRPr="00E70DB8" w:rsidRDefault="00D56D97" w:rsidP="00D56D97">
            <w:pPr>
              <w:rPr>
                <w:rFonts w:asciiTheme="majorBidi" w:hAnsiTheme="majorBidi" w:cstheme="majorBidi"/>
              </w:rPr>
            </w:pPr>
            <w:r w:rsidRPr="00E70DB8">
              <w:rPr>
                <w:rFonts w:asciiTheme="majorBidi" w:hAnsiTheme="majorBidi" w:cstheme="majorBidi"/>
              </w:rPr>
              <w:t>Rahime ÇELİK</w:t>
            </w:r>
          </w:p>
        </w:tc>
        <w:tc>
          <w:tcPr>
            <w:tcW w:w="2126" w:type="dxa"/>
          </w:tcPr>
          <w:p w14:paraId="319CD5E6" w14:textId="6BB171F0" w:rsidR="00D56D97" w:rsidRPr="00E70DB8" w:rsidRDefault="00D56D97" w:rsidP="00D56D97">
            <w:pPr>
              <w:rPr>
                <w:rFonts w:asciiTheme="majorBidi" w:hAnsiTheme="majorBidi" w:cstheme="majorBidi"/>
              </w:rPr>
            </w:pPr>
            <w:r w:rsidRPr="00E70DB8">
              <w:rPr>
                <w:rFonts w:asciiTheme="majorBidi" w:hAnsiTheme="majorBidi" w:cstheme="majorBidi"/>
              </w:rPr>
              <w:t>Üye</w:t>
            </w:r>
          </w:p>
        </w:tc>
      </w:tr>
      <w:tr w:rsidR="00D56D97" w:rsidRPr="00E70DB8" w14:paraId="4B11A3B2" w14:textId="77777777" w:rsidTr="00676BCD">
        <w:trPr>
          <w:trHeight w:val="594"/>
        </w:trPr>
        <w:tc>
          <w:tcPr>
            <w:tcW w:w="2371" w:type="dxa"/>
          </w:tcPr>
          <w:p w14:paraId="283E0F4F" w14:textId="116CE752" w:rsidR="00D56D97" w:rsidRPr="00E70DB8" w:rsidRDefault="00D56D97" w:rsidP="00D56D97">
            <w:pPr>
              <w:rPr>
                <w:rFonts w:asciiTheme="majorBidi" w:hAnsiTheme="majorBidi" w:cstheme="majorBidi"/>
              </w:rPr>
            </w:pPr>
            <w:r w:rsidRPr="00E70DB8">
              <w:rPr>
                <w:rFonts w:asciiTheme="majorBidi" w:hAnsiTheme="majorBidi" w:cstheme="majorBidi"/>
              </w:rPr>
              <w:t xml:space="preserve">Dr. </w:t>
            </w:r>
            <w:proofErr w:type="spellStart"/>
            <w:r w:rsidRPr="00E70DB8">
              <w:rPr>
                <w:rFonts w:asciiTheme="majorBidi" w:hAnsiTheme="majorBidi" w:cstheme="majorBidi"/>
              </w:rPr>
              <w:t>Öğr</w:t>
            </w:r>
            <w:proofErr w:type="spellEnd"/>
            <w:r w:rsidRPr="00E70DB8">
              <w:rPr>
                <w:rFonts w:asciiTheme="majorBidi" w:hAnsiTheme="majorBidi" w:cstheme="majorBidi"/>
              </w:rPr>
              <w:t>. Üyesi</w:t>
            </w:r>
          </w:p>
        </w:tc>
        <w:tc>
          <w:tcPr>
            <w:tcW w:w="3304" w:type="dxa"/>
          </w:tcPr>
          <w:p w14:paraId="6FDDFF7F" w14:textId="19F2F442" w:rsidR="00D56D97" w:rsidRPr="00E70DB8" w:rsidRDefault="00D56D97" w:rsidP="00D56D97">
            <w:pPr>
              <w:rPr>
                <w:rFonts w:asciiTheme="majorBidi" w:hAnsiTheme="majorBidi" w:cstheme="majorBidi"/>
              </w:rPr>
            </w:pPr>
            <w:r w:rsidRPr="00E70DB8">
              <w:rPr>
                <w:rFonts w:asciiTheme="majorBidi" w:hAnsiTheme="majorBidi" w:cstheme="majorBidi"/>
              </w:rPr>
              <w:t>Hüsamettin YILDIRIM</w:t>
            </w:r>
          </w:p>
        </w:tc>
        <w:tc>
          <w:tcPr>
            <w:tcW w:w="2126" w:type="dxa"/>
          </w:tcPr>
          <w:p w14:paraId="329F9503" w14:textId="189135B0" w:rsidR="00D56D97" w:rsidRPr="00E70DB8" w:rsidRDefault="00D56D97" w:rsidP="00D56D97">
            <w:pPr>
              <w:rPr>
                <w:rFonts w:asciiTheme="majorBidi" w:hAnsiTheme="majorBidi" w:cstheme="majorBidi"/>
              </w:rPr>
            </w:pPr>
            <w:r w:rsidRPr="00E70DB8">
              <w:rPr>
                <w:rFonts w:asciiTheme="majorBidi" w:hAnsiTheme="majorBidi" w:cstheme="majorBidi"/>
              </w:rPr>
              <w:t>Üye</w:t>
            </w:r>
          </w:p>
        </w:tc>
      </w:tr>
      <w:tr w:rsidR="00D56D97" w:rsidRPr="00E70DB8" w14:paraId="4B7E8C94" w14:textId="77777777" w:rsidTr="00676BCD">
        <w:trPr>
          <w:trHeight w:val="594"/>
        </w:trPr>
        <w:tc>
          <w:tcPr>
            <w:tcW w:w="2371" w:type="dxa"/>
          </w:tcPr>
          <w:p w14:paraId="21A5EBA3" w14:textId="15C54CC6" w:rsidR="00D56D97" w:rsidRPr="00E70DB8" w:rsidRDefault="00D56D97" w:rsidP="00D56D97">
            <w:pPr>
              <w:rPr>
                <w:rFonts w:asciiTheme="majorBidi" w:hAnsiTheme="majorBidi" w:cstheme="majorBidi"/>
              </w:rPr>
            </w:pPr>
            <w:r w:rsidRPr="00E70DB8">
              <w:rPr>
                <w:rFonts w:asciiTheme="majorBidi" w:hAnsiTheme="majorBidi" w:cstheme="majorBidi"/>
              </w:rPr>
              <w:t xml:space="preserve">Dr. </w:t>
            </w:r>
            <w:proofErr w:type="spellStart"/>
            <w:r w:rsidRPr="00E70DB8">
              <w:rPr>
                <w:rFonts w:asciiTheme="majorBidi" w:hAnsiTheme="majorBidi" w:cstheme="majorBidi"/>
              </w:rPr>
              <w:t>Öğr</w:t>
            </w:r>
            <w:proofErr w:type="spellEnd"/>
            <w:r w:rsidRPr="00E70DB8">
              <w:rPr>
                <w:rFonts w:asciiTheme="majorBidi" w:hAnsiTheme="majorBidi" w:cstheme="majorBidi"/>
              </w:rPr>
              <w:t>. Üyesi</w:t>
            </w:r>
          </w:p>
        </w:tc>
        <w:tc>
          <w:tcPr>
            <w:tcW w:w="3304" w:type="dxa"/>
          </w:tcPr>
          <w:p w14:paraId="754D99C3" w14:textId="4D1F055F" w:rsidR="00D56D97" w:rsidRPr="00E70DB8" w:rsidRDefault="00D56D97" w:rsidP="00D56D97">
            <w:pPr>
              <w:rPr>
                <w:rFonts w:asciiTheme="majorBidi" w:hAnsiTheme="majorBidi" w:cstheme="majorBidi"/>
              </w:rPr>
            </w:pPr>
            <w:r w:rsidRPr="00E70DB8">
              <w:rPr>
                <w:rFonts w:asciiTheme="majorBidi" w:hAnsiTheme="majorBidi" w:cstheme="majorBidi"/>
              </w:rPr>
              <w:t>Haydar DÖLEK</w:t>
            </w:r>
          </w:p>
        </w:tc>
        <w:tc>
          <w:tcPr>
            <w:tcW w:w="2126" w:type="dxa"/>
          </w:tcPr>
          <w:p w14:paraId="3D10CDF8" w14:textId="3A1DE541" w:rsidR="00D56D97" w:rsidRPr="00E70DB8" w:rsidRDefault="00D56D97" w:rsidP="00D56D97">
            <w:pPr>
              <w:rPr>
                <w:rFonts w:asciiTheme="majorBidi" w:hAnsiTheme="majorBidi" w:cstheme="majorBidi"/>
              </w:rPr>
            </w:pPr>
            <w:r w:rsidRPr="00E70DB8">
              <w:rPr>
                <w:rFonts w:asciiTheme="majorBidi" w:hAnsiTheme="majorBidi" w:cstheme="majorBidi"/>
              </w:rPr>
              <w:t>Üye</w:t>
            </w:r>
          </w:p>
        </w:tc>
      </w:tr>
      <w:tr w:rsidR="00D56D97" w:rsidRPr="00E70DB8" w14:paraId="0376E93F" w14:textId="77777777" w:rsidTr="00676BCD">
        <w:trPr>
          <w:trHeight w:val="594"/>
        </w:trPr>
        <w:tc>
          <w:tcPr>
            <w:tcW w:w="2371" w:type="dxa"/>
          </w:tcPr>
          <w:p w14:paraId="3318C85D" w14:textId="27F0BCFD" w:rsidR="00D56D97" w:rsidRPr="00E70DB8" w:rsidRDefault="00D56D97" w:rsidP="00D56D97">
            <w:pPr>
              <w:rPr>
                <w:rFonts w:asciiTheme="majorBidi" w:hAnsiTheme="majorBidi" w:cstheme="majorBidi"/>
              </w:rPr>
            </w:pPr>
            <w:r w:rsidRPr="00E70DB8">
              <w:rPr>
                <w:rFonts w:asciiTheme="majorBidi" w:hAnsiTheme="majorBidi" w:cstheme="majorBidi"/>
              </w:rPr>
              <w:t xml:space="preserve">Dr. </w:t>
            </w:r>
            <w:proofErr w:type="spellStart"/>
            <w:r w:rsidRPr="00E70DB8">
              <w:rPr>
                <w:rFonts w:asciiTheme="majorBidi" w:hAnsiTheme="majorBidi" w:cstheme="majorBidi"/>
              </w:rPr>
              <w:t>Öğr</w:t>
            </w:r>
            <w:proofErr w:type="spellEnd"/>
            <w:r w:rsidRPr="00E70DB8">
              <w:rPr>
                <w:rFonts w:asciiTheme="majorBidi" w:hAnsiTheme="majorBidi" w:cstheme="majorBidi"/>
              </w:rPr>
              <w:t>. Üyesi</w:t>
            </w:r>
          </w:p>
        </w:tc>
        <w:tc>
          <w:tcPr>
            <w:tcW w:w="3304" w:type="dxa"/>
          </w:tcPr>
          <w:p w14:paraId="58CB5D64" w14:textId="598F0F99" w:rsidR="00D56D97" w:rsidRPr="00E70DB8" w:rsidRDefault="00D56D97" w:rsidP="00D56D97">
            <w:pPr>
              <w:rPr>
                <w:rFonts w:asciiTheme="majorBidi" w:hAnsiTheme="majorBidi" w:cstheme="majorBidi"/>
              </w:rPr>
            </w:pPr>
            <w:r w:rsidRPr="00E70DB8">
              <w:rPr>
                <w:rFonts w:asciiTheme="majorBidi" w:hAnsiTheme="majorBidi" w:cstheme="majorBidi"/>
              </w:rPr>
              <w:t>Zuhal DAĞ</w:t>
            </w:r>
          </w:p>
        </w:tc>
        <w:tc>
          <w:tcPr>
            <w:tcW w:w="2126" w:type="dxa"/>
          </w:tcPr>
          <w:p w14:paraId="0CCABBB8" w14:textId="60564AAE" w:rsidR="00D56D97" w:rsidRPr="00E70DB8" w:rsidRDefault="00D56D97" w:rsidP="00D56D97">
            <w:pPr>
              <w:rPr>
                <w:rFonts w:asciiTheme="majorBidi" w:hAnsiTheme="majorBidi" w:cstheme="majorBidi"/>
              </w:rPr>
            </w:pPr>
            <w:r w:rsidRPr="00E70DB8">
              <w:rPr>
                <w:rFonts w:asciiTheme="majorBidi" w:hAnsiTheme="majorBidi" w:cstheme="majorBidi"/>
              </w:rPr>
              <w:t>Üye</w:t>
            </w:r>
          </w:p>
        </w:tc>
      </w:tr>
      <w:tr w:rsidR="00D56D97" w:rsidRPr="00E70DB8" w14:paraId="63CC1CE2" w14:textId="77777777" w:rsidTr="00676BCD">
        <w:trPr>
          <w:trHeight w:val="594"/>
        </w:trPr>
        <w:tc>
          <w:tcPr>
            <w:tcW w:w="2371" w:type="dxa"/>
          </w:tcPr>
          <w:p w14:paraId="2F4EDCFB" w14:textId="697BD6D7" w:rsidR="00D56D97" w:rsidRPr="00E70DB8" w:rsidRDefault="00D56D97" w:rsidP="00D56D97">
            <w:pPr>
              <w:rPr>
                <w:rFonts w:asciiTheme="majorBidi" w:hAnsiTheme="majorBidi" w:cstheme="majorBidi"/>
              </w:rPr>
            </w:pPr>
            <w:r w:rsidRPr="00E70DB8">
              <w:rPr>
                <w:rFonts w:asciiTheme="majorBidi" w:hAnsiTheme="majorBidi" w:cstheme="majorBidi"/>
              </w:rPr>
              <w:t xml:space="preserve">Arş. Gör. </w:t>
            </w:r>
          </w:p>
        </w:tc>
        <w:tc>
          <w:tcPr>
            <w:tcW w:w="3304" w:type="dxa"/>
          </w:tcPr>
          <w:p w14:paraId="7F804CB1" w14:textId="4EEDE9F2" w:rsidR="00D56D97" w:rsidRPr="00E70DB8" w:rsidRDefault="00D56D97" w:rsidP="00D56D97">
            <w:pPr>
              <w:rPr>
                <w:rFonts w:asciiTheme="majorBidi" w:hAnsiTheme="majorBidi" w:cstheme="majorBidi"/>
              </w:rPr>
            </w:pPr>
            <w:r w:rsidRPr="00E70DB8">
              <w:rPr>
                <w:rFonts w:asciiTheme="majorBidi" w:hAnsiTheme="majorBidi" w:cstheme="majorBidi"/>
              </w:rPr>
              <w:t>Abdullah ÇAĞATAY</w:t>
            </w:r>
          </w:p>
        </w:tc>
        <w:tc>
          <w:tcPr>
            <w:tcW w:w="2126" w:type="dxa"/>
          </w:tcPr>
          <w:p w14:paraId="780B1563" w14:textId="1834BBB6" w:rsidR="00D56D97" w:rsidRPr="00E70DB8" w:rsidRDefault="00D56D97" w:rsidP="00D56D97">
            <w:pPr>
              <w:rPr>
                <w:rFonts w:asciiTheme="majorBidi" w:hAnsiTheme="majorBidi" w:cstheme="majorBidi"/>
              </w:rPr>
            </w:pPr>
            <w:r w:rsidRPr="00E70DB8">
              <w:rPr>
                <w:rFonts w:asciiTheme="majorBidi" w:hAnsiTheme="majorBidi" w:cstheme="majorBidi"/>
              </w:rPr>
              <w:t>Üye</w:t>
            </w:r>
          </w:p>
        </w:tc>
      </w:tr>
      <w:tr w:rsidR="00D56D97" w:rsidRPr="00E70DB8" w14:paraId="16B01157" w14:textId="77777777" w:rsidTr="00676BCD">
        <w:trPr>
          <w:trHeight w:val="594"/>
        </w:trPr>
        <w:tc>
          <w:tcPr>
            <w:tcW w:w="2371" w:type="dxa"/>
          </w:tcPr>
          <w:p w14:paraId="30287E5F" w14:textId="3A1203F1" w:rsidR="00D56D97" w:rsidRPr="00E70DB8" w:rsidRDefault="00D56D97" w:rsidP="00D56D97">
            <w:pPr>
              <w:rPr>
                <w:rFonts w:asciiTheme="majorBidi" w:hAnsiTheme="majorBidi" w:cstheme="majorBidi"/>
              </w:rPr>
            </w:pPr>
            <w:r w:rsidRPr="00E70DB8">
              <w:rPr>
                <w:rFonts w:asciiTheme="majorBidi" w:hAnsiTheme="majorBidi" w:cstheme="majorBidi"/>
              </w:rPr>
              <w:t xml:space="preserve">Arş. Gör. </w:t>
            </w:r>
          </w:p>
        </w:tc>
        <w:tc>
          <w:tcPr>
            <w:tcW w:w="3304" w:type="dxa"/>
          </w:tcPr>
          <w:p w14:paraId="1C84BC82" w14:textId="602E11AF" w:rsidR="00D56D97" w:rsidRPr="00E70DB8" w:rsidRDefault="00D56D97" w:rsidP="00D56D97">
            <w:pPr>
              <w:rPr>
                <w:rFonts w:asciiTheme="majorBidi" w:hAnsiTheme="majorBidi" w:cstheme="majorBidi"/>
              </w:rPr>
            </w:pPr>
            <w:r>
              <w:rPr>
                <w:rFonts w:asciiTheme="majorBidi" w:hAnsiTheme="majorBidi" w:cstheme="majorBidi"/>
              </w:rPr>
              <w:t>Ramazan ERTEN</w:t>
            </w:r>
          </w:p>
        </w:tc>
        <w:tc>
          <w:tcPr>
            <w:tcW w:w="2126" w:type="dxa"/>
          </w:tcPr>
          <w:p w14:paraId="2B409155" w14:textId="62695E4F" w:rsidR="00D56D97" w:rsidRPr="00E70DB8" w:rsidRDefault="00D56D97" w:rsidP="00D56D97">
            <w:pPr>
              <w:rPr>
                <w:rFonts w:asciiTheme="majorBidi" w:hAnsiTheme="majorBidi" w:cstheme="majorBidi"/>
              </w:rPr>
            </w:pPr>
            <w:r w:rsidRPr="00E70DB8">
              <w:rPr>
                <w:rFonts w:asciiTheme="majorBidi" w:hAnsiTheme="majorBidi" w:cstheme="majorBidi"/>
              </w:rPr>
              <w:t>Üye</w:t>
            </w:r>
          </w:p>
        </w:tc>
      </w:tr>
      <w:tr w:rsidR="00D56D97" w:rsidRPr="00E70DB8" w14:paraId="773BE8C6" w14:textId="77777777" w:rsidTr="00676BCD">
        <w:trPr>
          <w:trHeight w:val="594"/>
        </w:trPr>
        <w:tc>
          <w:tcPr>
            <w:tcW w:w="2371" w:type="dxa"/>
          </w:tcPr>
          <w:p w14:paraId="0D68B330" w14:textId="7F53E093" w:rsidR="00D56D97" w:rsidRPr="00E70DB8" w:rsidRDefault="00D56D97" w:rsidP="00D56D97">
            <w:pPr>
              <w:rPr>
                <w:rFonts w:asciiTheme="majorBidi" w:hAnsiTheme="majorBidi" w:cstheme="majorBidi"/>
              </w:rPr>
            </w:pPr>
            <w:r w:rsidRPr="00E70DB8">
              <w:rPr>
                <w:rFonts w:asciiTheme="majorBidi" w:hAnsiTheme="majorBidi" w:cstheme="majorBidi"/>
              </w:rPr>
              <w:t>Şef</w:t>
            </w:r>
          </w:p>
        </w:tc>
        <w:tc>
          <w:tcPr>
            <w:tcW w:w="3304" w:type="dxa"/>
          </w:tcPr>
          <w:p w14:paraId="04AEDE5B" w14:textId="4FDB6C79" w:rsidR="00D56D97" w:rsidRPr="00E70DB8" w:rsidRDefault="00D56D97" w:rsidP="00D56D97">
            <w:pPr>
              <w:rPr>
                <w:rFonts w:asciiTheme="majorBidi" w:hAnsiTheme="majorBidi" w:cstheme="majorBidi"/>
              </w:rPr>
            </w:pPr>
            <w:r w:rsidRPr="00E70DB8">
              <w:rPr>
                <w:rFonts w:asciiTheme="majorBidi" w:hAnsiTheme="majorBidi" w:cstheme="majorBidi"/>
              </w:rPr>
              <w:t>Eyüp Muhammed GÜNEŞ</w:t>
            </w:r>
          </w:p>
        </w:tc>
        <w:tc>
          <w:tcPr>
            <w:tcW w:w="2126" w:type="dxa"/>
          </w:tcPr>
          <w:p w14:paraId="4394F916" w14:textId="2FDD4E93" w:rsidR="00D56D97" w:rsidRPr="00E70DB8" w:rsidRDefault="00D56D97" w:rsidP="00D56D97">
            <w:pPr>
              <w:rPr>
                <w:rFonts w:asciiTheme="majorBidi" w:hAnsiTheme="majorBidi" w:cstheme="majorBidi"/>
              </w:rPr>
            </w:pPr>
            <w:r w:rsidRPr="00E70DB8">
              <w:rPr>
                <w:rFonts w:asciiTheme="majorBidi" w:hAnsiTheme="majorBidi" w:cstheme="majorBidi"/>
              </w:rPr>
              <w:t>Üye</w:t>
            </w:r>
          </w:p>
        </w:tc>
      </w:tr>
      <w:tr w:rsidR="00D56D97" w:rsidRPr="00E70DB8" w14:paraId="7803AB05" w14:textId="77777777" w:rsidTr="00676BCD">
        <w:trPr>
          <w:trHeight w:val="594"/>
        </w:trPr>
        <w:tc>
          <w:tcPr>
            <w:tcW w:w="2371" w:type="dxa"/>
          </w:tcPr>
          <w:p w14:paraId="2ACFF279" w14:textId="581C3777" w:rsidR="00D56D97" w:rsidRPr="00E70DB8" w:rsidRDefault="00D56D97" w:rsidP="00D56D97">
            <w:pPr>
              <w:rPr>
                <w:rFonts w:asciiTheme="majorBidi" w:hAnsiTheme="majorBidi" w:cstheme="majorBidi"/>
              </w:rPr>
            </w:pPr>
            <w:r w:rsidRPr="00E70DB8">
              <w:rPr>
                <w:rFonts w:asciiTheme="majorBidi" w:hAnsiTheme="majorBidi" w:cstheme="majorBidi"/>
              </w:rPr>
              <w:t>Bilgisayar İşl.</w:t>
            </w:r>
          </w:p>
        </w:tc>
        <w:tc>
          <w:tcPr>
            <w:tcW w:w="3304" w:type="dxa"/>
          </w:tcPr>
          <w:p w14:paraId="0695C8F4" w14:textId="4D88B6CF" w:rsidR="00D56D97" w:rsidRPr="00E70DB8" w:rsidRDefault="00D56D97" w:rsidP="00D56D97">
            <w:pPr>
              <w:rPr>
                <w:rFonts w:asciiTheme="majorBidi" w:hAnsiTheme="majorBidi" w:cstheme="majorBidi"/>
              </w:rPr>
            </w:pPr>
            <w:r w:rsidRPr="00E70DB8">
              <w:rPr>
                <w:rFonts w:asciiTheme="majorBidi" w:hAnsiTheme="majorBidi" w:cstheme="majorBidi"/>
              </w:rPr>
              <w:t>Semra ÖNLÜ</w:t>
            </w:r>
          </w:p>
        </w:tc>
        <w:tc>
          <w:tcPr>
            <w:tcW w:w="2126" w:type="dxa"/>
          </w:tcPr>
          <w:p w14:paraId="3B4AE693" w14:textId="10D9F03B" w:rsidR="00D56D97" w:rsidRPr="00E70DB8" w:rsidRDefault="00D56D97" w:rsidP="00D56D97">
            <w:pPr>
              <w:rPr>
                <w:rFonts w:asciiTheme="majorBidi" w:hAnsiTheme="majorBidi" w:cstheme="majorBidi"/>
              </w:rPr>
            </w:pPr>
            <w:r w:rsidRPr="00E70DB8">
              <w:rPr>
                <w:rFonts w:asciiTheme="majorBidi" w:hAnsiTheme="majorBidi" w:cstheme="majorBidi"/>
              </w:rPr>
              <w:t>Üye</w:t>
            </w:r>
          </w:p>
        </w:tc>
      </w:tr>
      <w:tr w:rsidR="00D56D97" w:rsidRPr="00E70DB8" w14:paraId="47886979" w14:textId="77777777" w:rsidTr="00676BCD">
        <w:trPr>
          <w:trHeight w:val="594"/>
        </w:trPr>
        <w:tc>
          <w:tcPr>
            <w:tcW w:w="2371" w:type="dxa"/>
          </w:tcPr>
          <w:p w14:paraId="14017A86" w14:textId="13E1B06C" w:rsidR="00D56D97" w:rsidRPr="00E70DB8" w:rsidRDefault="00D56D97" w:rsidP="00D56D97">
            <w:pPr>
              <w:rPr>
                <w:rFonts w:asciiTheme="majorBidi" w:hAnsiTheme="majorBidi" w:cstheme="majorBidi"/>
              </w:rPr>
            </w:pPr>
            <w:r w:rsidRPr="00E70DB8">
              <w:rPr>
                <w:rFonts w:asciiTheme="majorBidi" w:hAnsiTheme="majorBidi" w:cstheme="majorBidi"/>
              </w:rPr>
              <w:t>Sürekli İşçi</w:t>
            </w:r>
          </w:p>
        </w:tc>
        <w:tc>
          <w:tcPr>
            <w:tcW w:w="3304" w:type="dxa"/>
          </w:tcPr>
          <w:p w14:paraId="17C6192F" w14:textId="5439E06C" w:rsidR="00D56D97" w:rsidRPr="00E70DB8" w:rsidRDefault="00D56D97" w:rsidP="00D56D97">
            <w:pPr>
              <w:rPr>
                <w:rFonts w:asciiTheme="majorBidi" w:hAnsiTheme="majorBidi" w:cstheme="majorBidi"/>
              </w:rPr>
            </w:pPr>
            <w:r w:rsidRPr="00E70DB8">
              <w:rPr>
                <w:rFonts w:asciiTheme="majorBidi" w:hAnsiTheme="majorBidi" w:cstheme="majorBidi"/>
              </w:rPr>
              <w:t>Burcu ORUÇ</w:t>
            </w:r>
          </w:p>
        </w:tc>
        <w:tc>
          <w:tcPr>
            <w:tcW w:w="2126" w:type="dxa"/>
          </w:tcPr>
          <w:p w14:paraId="25C0E3E3" w14:textId="4B636A1F" w:rsidR="00D56D97" w:rsidRPr="00E70DB8" w:rsidRDefault="00D56D97" w:rsidP="00D56D97">
            <w:pPr>
              <w:rPr>
                <w:rFonts w:asciiTheme="majorBidi" w:hAnsiTheme="majorBidi" w:cstheme="majorBidi"/>
              </w:rPr>
            </w:pPr>
            <w:r w:rsidRPr="00E70DB8">
              <w:rPr>
                <w:rFonts w:asciiTheme="majorBidi" w:hAnsiTheme="majorBidi" w:cstheme="majorBidi"/>
              </w:rPr>
              <w:t>Üye</w:t>
            </w:r>
          </w:p>
        </w:tc>
      </w:tr>
    </w:tbl>
    <w:p w14:paraId="505DD902" w14:textId="77777777" w:rsidR="007725B2" w:rsidRPr="00E70DB8" w:rsidRDefault="007725B2" w:rsidP="007725B2">
      <w:pPr>
        <w:rPr>
          <w:rFonts w:asciiTheme="majorBidi" w:hAnsiTheme="majorBidi" w:cstheme="majorBidi"/>
        </w:rPr>
      </w:pPr>
    </w:p>
    <w:p w14:paraId="3B5AFCEA" w14:textId="77777777" w:rsidR="007725B2" w:rsidRPr="00E70DB8" w:rsidRDefault="007725B2" w:rsidP="007725B2">
      <w:pPr>
        <w:rPr>
          <w:rFonts w:asciiTheme="majorBidi" w:hAnsiTheme="majorBidi" w:cstheme="majorBidi"/>
          <w:b/>
          <w:bCs/>
        </w:rPr>
      </w:pPr>
      <w:r w:rsidRPr="00E70DB8">
        <w:rPr>
          <w:rFonts w:asciiTheme="majorBidi" w:hAnsiTheme="majorBidi" w:cstheme="majorBidi"/>
          <w:b/>
          <w:bCs/>
        </w:rPr>
        <w:t>Komisyonun Görevleri:</w:t>
      </w:r>
    </w:p>
    <w:p w14:paraId="2CA57905" w14:textId="77777777" w:rsidR="007725B2" w:rsidRPr="00E70DB8" w:rsidRDefault="007725B2" w:rsidP="007725B2">
      <w:pPr>
        <w:pStyle w:val="ListeParagraf"/>
        <w:numPr>
          <w:ilvl w:val="0"/>
          <w:numId w:val="3"/>
        </w:numPr>
        <w:jc w:val="both"/>
        <w:rPr>
          <w:rFonts w:asciiTheme="majorBidi" w:hAnsiTheme="majorBidi" w:cstheme="majorBidi"/>
        </w:rPr>
      </w:pPr>
      <w:r w:rsidRPr="00E70DB8">
        <w:rPr>
          <w:rFonts w:asciiTheme="majorBidi" w:hAnsiTheme="majorBidi" w:cstheme="majorBidi"/>
        </w:rPr>
        <w:t>Mezuniyet öncesi eğitim dönemlerinde, ölçme ve değerlendirmede objektif, geçerli ve güvenilir ölçme ve değerlendirme araçlarının uygulanmasına yönelik öneriler geliştirmek, gerekli durumlarda diğer bölümler ve komisyonlarla iş birliği içinde olmak,</w:t>
      </w:r>
    </w:p>
    <w:p w14:paraId="632090C0" w14:textId="77777777" w:rsidR="007725B2" w:rsidRPr="00E70DB8" w:rsidRDefault="007725B2" w:rsidP="007725B2">
      <w:pPr>
        <w:pStyle w:val="ListeParagraf"/>
        <w:numPr>
          <w:ilvl w:val="0"/>
          <w:numId w:val="3"/>
        </w:numPr>
        <w:jc w:val="both"/>
        <w:rPr>
          <w:rFonts w:asciiTheme="majorBidi" w:hAnsiTheme="majorBidi" w:cstheme="majorBidi"/>
        </w:rPr>
      </w:pPr>
      <w:r w:rsidRPr="00E70DB8">
        <w:rPr>
          <w:rFonts w:asciiTheme="majorBidi" w:hAnsiTheme="majorBidi" w:cstheme="majorBidi"/>
        </w:rPr>
        <w:t>Eğitimde objektif ölçme ve değerlendirme yöntemlerini belirlemek ve ilgili kurul/komisyon/anabilim dallarına öneride bulunmak,</w:t>
      </w:r>
    </w:p>
    <w:p w14:paraId="735E1114" w14:textId="77777777" w:rsidR="007725B2" w:rsidRPr="00E70DB8" w:rsidRDefault="007725B2" w:rsidP="007725B2">
      <w:pPr>
        <w:pStyle w:val="ListeParagraf"/>
        <w:numPr>
          <w:ilvl w:val="0"/>
          <w:numId w:val="3"/>
        </w:numPr>
        <w:jc w:val="both"/>
        <w:rPr>
          <w:rFonts w:asciiTheme="majorBidi" w:hAnsiTheme="majorBidi" w:cstheme="majorBidi"/>
        </w:rPr>
      </w:pPr>
      <w:r w:rsidRPr="00E70DB8">
        <w:rPr>
          <w:rFonts w:asciiTheme="majorBidi" w:hAnsiTheme="majorBidi" w:cstheme="majorBidi"/>
        </w:rPr>
        <w:t>Eğitim çıktılarına ilişkin öğrenci ve eğitici geri bildirimlerini almak, değerlendirmek ve sonuçlarını Kalite ve Akreditasyon Komisyonu ile paylaşmak,</w:t>
      </w:r>
    </w:p>
    <w:p w14:paraId="7AC22BB7" w14:textId="77777777" w:rsidR="007725B2" w:rsidRPr="00E70DB8" w:rsidRDefault="007725B2" w:rsidP="007725B2">
      <w:pPr>
        <w:pStyle w:val="ListeParagraf"/>
        <w:numPr>
          <w:ilvl w:val="0"/>
          <w:numId w:val="3"/>
        </w:numPr>
        <w:jc w:val="both"/>
        <w:rPr>
          <w:rFonts w:asciiTheme="majorBidi" w:hAnsiTheme="majorBidi" w:cstheme="majorBidi"/>
        </w:rPr>
      </w:pPr>
      <w:r w:rsidRPr="00E70DB8">
        <w:rPr>
          <w:rFonts w:asciiTheme="majorBidi" w:hAnsiTheme="majorBidi" w:cstheme="majorBidi"/>
        </w:rPr>
        <w:t>Ölçme ve değerlendirme sürecinde elde edilen verileri değerlendirmek ve rapor haline getirerek Kalite ve Akreditasyon Komisyonuna sunmak,</w:t>
      </w:r>
    </w:p>
    <w:p w14:paraId="06140AA3" w14:textId="77777777" w:rsidR="007725B2" w:rsidRPr="00E70DB8" w:rsidRDefault="007725B2" w:rsidP="007725B2">
      <w:pPr>
        <w:pStyle w:val="ListeParagraf"/>
        <w:numPr>
          <w:ilvl w:val="0"/>
          <w:numId w:val="3"/>
        </w:numPr>
        <w:jc w:val="both"/>
        <w:rPr>
          <w:rFonts w:asciiTheme="majorBidi" w:hAnsiTheme="majorBidi" w:cstheme="majorBidi"/>
        </w:rPr>
      </w:pPr>
      <w:r w:rsidRPr="00E70DB8">
        <w:rPr>
          <w:rFonts w:asciiTheme="majorBidi" w:hAnsiTheme="majorBidi" w:cstheme="majorBidi"/>
        </w:rPr>
        <w:t>Ölçme ve değerlendirme faaliyetlerinin fakültenin eğitim amaçlarına ve öğrenim hedeflerine, İAA ölçütlerine uygunluğunu değerlendirmek, sonuçları Kalite ve Akreditasyon Komisyonuna iletmek,</w:t>
      </w:r>
    </w:p>
    <w:p w14:paraId="49E8CC22" w14:textId="77777777" w:rsidR="007725B2" w:rsidRPr="00E70DB8" w:rsidRDefault="007725B2" w:rsidP="007725B2">
      <w:pPr>
        <w:pStyle w:val="ListeParagraf"/>
        <w:numPr>
          <w:ilvl w:val="0"/>
          <w:numId w:val="3"/>
        </w:numPr>
        <w:jc w:val="both"/>
        <w:rPr>
          <w:rFonts w:asciiTheme="majorBidi" w:hAnsiTheme="majorBidi" w:cstheme="majorBidi"/>
        </w:rPr>
      </w:pPr>
      <w:r w:rsidRPr="00E70DB8">
        <w:rPr>
          <w:rFonts w:asciiTheme="majorBidi" w:hAnsiTheme="majorBidi" w:cstheme="majorBidi"/>
        </w:rPr>
        <w:t>Ölçme ve değerlendirmenin geliştirilmesi amacıyla öğretim elemanlarına yönelik kurs, seminer vb. bilimsel toplantılar düzenlemek ve geri bildirim almak,</w:t>
      </w:r>
    </w:p>
    <w:p w14:paraId="02EC01AE" w14:textId="77777777" w:rsidR="007725B2" w:rsidRDefault="007725B2" w:rsidP="007725B2">
      <w:pPr>
        <w:pStyle w:val="ListeParagraf"/>
        <w:numPr>
          <w:ilvl w:val="0"/>
          <w:numId w:val="3"/>
        </w:numPr>
        <w:jc w:val="both"/>
        <w:rPr>
          <w:rFonts w:asciiTheme="majorBidi" w:hAnsiTheme="majorBidi" w:cstheme="majorBidi"/>
        </w:rPr>
      </w:pPr>
      <w:r w:rsidRPr="00E70DB8">
        <w:rPr>
          <w:rFonts w:asciiTheme="majorBidi" w:hAnsiTheme="majorBidi" w:cstheme="majorBidi"/>
        </w:rPr>
        <w:t>Ölçme ve değerlendirmeyle ilgili sorunları ve olası çözümleri belirleyerek, tüm eğitim paydaşları ile paylaşılması için Kalite ve Akreditasyon Komisyonuna iletmek</w:t>
      </w:r>
      <w:r>
        <w:rPr>
          <w:rFonts w:asciiTheme="majorBidi" w:hAnsiTheme="majorBidi" w:cstheme="majorBidi"/>
        </w:rPr>
        <w:t>,</w:t>
      </w:r>
    </w:p>
    <w:p w14:paraId="33093512" w14:textId="77777777" w:rsidR="007725B2" w:rsidRPr="00E70DB8" w:rsidRDefault="007725B2" w:rsidP="007725B2">
      <w:pPr>
        <w:pStyle w:val="ListeParagraf"/>
        <w:numPr>
          <w:ilvl w:val="0"/>
          <w:numId w:val="3"/>
        </w:numPr>
        <w:jc w:val="both"/>
        <w:rPr>
          <w:rFonts w:asciiTheme="majorBidi" w:hAnsiTheme="majorBidi" w:cstheme="majorBidi"/>
        </w:rPr>
      </w:pPr>
      <w:r w:rsidRPr="00E70DB8">
        <w:rPr>
          <w:rFonts w:asciiTheme="majorBidi" w:eastAsia="Times New Roman" w:hAnsiTheme="majorBidi" w:cstheme="majorBidi"/>
          <w:lang w:eastAsia="tr-TR"/>
        </w:rPr>
        <w:lastRenderedPageBreak/>
        <w:t xml:space="preserve">Her yıl dönem sonunda </w:t>
      </w:r>
      <w:r>
        <w:rPr>
          <w:rFonts w:asciiTheme="majorBidi" w:eastAsia="Times New Roman" w:hAnsiTheme="majorBidi" w:cstheme="majorBidi"/>
          <w:lang w:eastAsia="tr-TR"/>
        </w:rPr>
        <w:t>ölçme-değerlendirme</w:t>
      </w:r>
      <w:r w:rsidRPr="00E70DB8">
        <w:rPr>
          <w:rFonts w:asciiTheme="majorBidi" w:eastAsia="Times New Roman" w:hAnsiTheme="majorBidi" w:cstheme="majorBidi"/>
          <w:lang w:eastAsia="tr-TR"/>
        </w:rPr>
        <w:t xml:space="preserve"> performansı </w:t>
      </w:r>
      <w:r>
        <w:rPr>
          <w:rFonts w:asciiTheme="majorBidi" w:eastAsia="Times New Roman" w:hAnsiTheme="majorBidi" w:cstheme="majorBidi"/>
          <w:lang w:eastAsia="tr-TR"/>
        </w:rPr>
        <w:t>hakkında</w:t>
      </w:r>
      <w:r w:rsidRPr="00E70DB8">
        <w:rPr>
          <w:rFonts w:asciiTheme="majorBidi" w:eastAsia="Times New Roman" w:hAnsiTheme="majorBidi" w:cstheme="majorBidi"/>
          <w:lang w:eastAsia="tr-TR"/>
        </w:rPr>
        <w:t xml:space="preserve"> paydaşların geri bildirimleri ile Kurum İç Değerlendirme Raporunda yer almak üzere </w:t>
      </w:r>
      <w:r>
        <w:rPr>
          <w:rFonts w:asciiTheme="majorBidi" w:eastAsia="Times New Roman" w:hAnsiTheme="majorBidi" w:cstheme="majorBidi"/>
          <w:lang w:eastAsia="tr-TR"/>
        </w:rPr>
        <w:t xml:space="preserve">ölçme-değerlendirmeyle </w:t>
      </w:r>
      <w:r w:rsidRPr="00E70DB8">
        <w:rPr>
          <w:rFonts w:asciiTheme="majorBidi" w:eastAsia="Times New Roman" w:hAnsiTheme="majorBidi" w:cstheme="majorBidi"/>
          <w:lang w:eastAsia="tr-TR"/>
        </w:rPr>
        <w:t>ilgili bölümü</w:t>
      </w:r>
      <w:r>
        <w:rPr>
          <w:rFonts w:asciiTheme="majorBidi" w:eastAsia="Times New Roman" w:hAnsiTheme="majorBidi" w:cstheme="majorBidi"/>
          <w:lang w:eastAsia="tr-TR"/>
        </w:rPr>
        <w:t xml:space="preserve"> </w:t>
      </w:r>
      <w:r w:rsidRPr="00E70DB8">
        <w:rPr>
          <w:rFonts w:asciiTheme="majorBidi" w:eastAsia="Times New Roman" w:hAnsiTheme="majorBidi" w:cstheme="majorBidi"/>
          <w:lang w:eastAsia="tr-TR"/>
        </w:rPr>
        <w:t>güncellem</w:t>
      </w:r>
      <w:r>
        <w:rPr>
          <w:rFonts w:asciiTheme="majorBidi" w:eastAsia="Times New Roman" w:hAnsiTheme="majorBidi" w:cstheme="majorBidi"/>
          <w:lang w:eastAsia="tr-TR"/>
        </w:rPr>
        <w:t>ek.</w:t>
      </w:r>
    </w:p>
    <w:p w14:paraId="6F3B2E59" w14:textId="77777777" w:rsidR="007725B2" w:rsidRDefault="007725B2">
      <w:pPr>
        <w:rPr>
          <w:rFonts w:asciiTheme="majorBidi" w:hAnsiTheme="majorBidi" w:cstheme="majorBidi"/>
          <w:b/>
          <w:bCs/>
          <w:sz w:val="24"/>
          <w:szCs w:val="24"/>
        </w:rPr>
      </w:pPr>
      <w:r>
        <w:rPr>
          <w:rFonts w:asciiTheme="majorBidi" w:hAnsiTheme="majorBidi" w:cstheme="majorBidi"/>
          <w:b/>
          <w:bCs/>
          <w:sz w:val="24"/>
          <w:szCs w:val="24"/>
        </w:rPr>
        <w:br w:type="page"/>
      </w:r>
    </w:p>
    <w:p w14:paraId="6902B193" w14:textId="10E2B22A" w:rsidR="00F00084" w:rsidRDefault="00B8513E" w:rsidP="00540153">
      <w:pPr>
        <w:jc w:val="center"/>
        <w:rPr>
          <w:rFonts w:asciiTheme="majorBidi" w:hAnsiTheme="majorBidi" w:cstheme="majorBidi"/>
          <w:b/>
          <w:bCs/>
          <w:sz w:val="24"/>
          <w:szCs w:val="24"/>
        </w:rPr>
      </w:pPr>
      <w:r w:rsidRPr="00B8513E">
        <w:rPr>
          <w:rFonts w:asciiTheme="majorBidi" w:hAnsiTheme="majorBidi" w:cstheme="majorBidi"/>
          <w:b/>
          <w:bCs/>
          <w:sz w:val="24"/>
          <w:szCs w:val="24"/>
        </w:rPr>
        <w:lastRenderedPageBreak/>
        <w:t xml:space="preserve">ÖLÇME </w:t>
      </w:r>
      <w:r w:rsidR="00033211">
        <w:rPr>
          <w:rFonts w:asciiTheme="majorBidi" w:hAnsiTheme="majorBidi" w:cstheme="majorBidi"/>
          <w:b/>
          <w:bCs/>
          <w:sz w:val="24"/>
          <w:szCs w:val="24"/>
        </w:rPr>
        <w:t xml:space="preserve">ve </w:t>
      </w:r>
      <w:r w:rsidRPr="00B8513E">
        <w:rPr>
          <w:rFonts w:asciiTheme="majorBidi" w:hAnsiTheme="majorBidi" w:cstheme="majorBidi"/>
          <w:b/>
          <w:bCs/>
          <w:sz w:val="24"/>
          <w:szCs w:val="24"/>
        </w:rPr>
        <w:t>DEĞERLENDİRME KOMİSYONUN</w:t>
      </w:r>
      <w:r w:rsidR="0083433E">
        <w:rPr>
          <w:rFonts w:asciiTheme="majorBidi" w:hAnsiTheme="majorBidi" w:cstheme="majorBidi"/>
          <w:b/>
          <w:bCs/>
          <w:sz w:val="24"/>
          <w:szCs w:val="24"/>
        </w:rPr>
        <w:t xml:space="preserve">DAN İSTENECEK </w:t>
      </w:r>
      <w:r w:rsidRPr="00B8513E">
        <w:rPr>
          <w:rFonts w:asciiTheme="majorBidi" w:hAnsiTheme="majorBidi" w:cstheme="majorBidi"/>
          <w:b/>
          <w:bCs/>
          <w:sz w:val="24"/>
          <w:szCs w:val="24"/>
        </w:rPr>
        <w:t>BELGELER</w:t>
      </w:r>
    </w:p>
    <w:p w14:paraId="69B95406" w14:textId="35BF44A5" w:rsidR="00B8513E" w:rsidRDefault="00B8513E" w:rsidP="00F00084">
      <w:pPr>
        <w:rPr>
          <w:rFonts w:asciiTheme="majorBidi" w:hAnsiTheme="majorBidi" w:cstheme="majorBidi"/>
          <w:b/>
          <w:bCs/>
          <w:sz w:val="24"/>
          <w:szCs w:val="24"/>
        </w:rPr>
      </w:pPr>
    </w:p>
    <w:p w14:paraId="2D20D691" w14:textId="77777777" w:rsidR="00F151EE" w:rsidRPr="004055E9" w:rsidRDefault="00F151EE" w:rsidP="00F151EE">
      <w:pPr>
        <w:pStyle w:val="ListeParagraf"/>
        <w:numPr>
          <w:ilvl w:val="0"/>
          <w:numId w:val="2"/>
        </w:numPr>
        <w:jc w:val="both"/>
        <w:rPr>
          <w:rFonts w:asciiTheme="majorBidi" w:hAnsiTheme="majorBidi" w:cstheme="majorBidi"/>
          <w:sz w:val="24"/>
          <w:szCs w:val="24"/>
        </w:rPr>
      </w:pPr>
      <w:r w:rsidRPr="004055E9">
        <w:rPr>
          <w:rFonts w:asciiTheme="majorBidi" w:hAnsiTheme="majorBidi" w:cstheme="majorBidi"/>
          <w:sz w:val="24"/>
          <w:szCs w:val="24"/>
        </w:rPr>
        <w:t xml:space="preserve">Kurum, yürüttüğü dini yükseköğretim programının tasarımını, program öğretim amaçlarına, program çıktılarına ve disipline özgü çıktılara uygun olarak yapmalıdır. Program çıktıları, İAA çıktılarını kapsayacak şekilde tanımlanmalıdır. Ayrıca kurum, program tasarım ve onayı için tanımlı süreçlere sahip olmalıdır. </w:t>
      </w:r>
    </w:p>
    <w:p w14:paraId="5FD44301" w14:textId="77777777" w:rsidR="00F151EE" w:rsidRPr="004055E9" w:rsidRDefault="00F151EE" w:rsidP="00F151EE">
      <w:pPr>
        <w:pStyle w:val="ListeParagraf"/>
        <w:numPr>
          <w:ilvl w:val="0"/>
          <w:numId w:val="2"/>
        </w:numPr>
        <w:jc w:val="both"/>
        <w:rPr>
          <w:rFonts w:asciiTheme="majorBidi" w:hAnsiTheme="majorBidi" w:cstheme="majorBidi"/>
          <w:sz w:val="24"/>
          <w:szCs w:val="24"/>
        </w:rPr>
      </w:pPr>
      <w:r w:rsidRPr="004055E9">
        <w:rPr>
          <w:rFonts w:asciiTheme="majorBidi" w:hAnsiTheme="majorBidi" w:cstheme="majorBidi"/>
          <w:sz w:val="24"/>
          <w:szCs w:val="24"/>
        </w:rPr>
        <w:t xml:space="preserve">Kurum, öğrenci kabullerine yönelik açık kriterler belirlemeli; diploma, derece ve diğer yeterliliklerin tanınması ve sertifikalandırılması ile ilgili olarak önceden tanımlanmış ve yayımlanmış kuralları tutarlı ve kalıcı bir şekilde uygulamalıdır.  </w:t>
      </w:r>
    </w:p>
    <w:p w14:paraId="05B93487" w14:textId="77777777" w:rsidR="00F151EE" w:rsidRPr="00B8513E" w:rsidRDefault="00F151EE" w:rsidP="00F00084">
      <w:pPr>
        <w:rPr>
          <w:rFonts w:asciiTheme="majorBidi" w:hAnsiTheme="majorBidi" w:cstheme="majorBidi"/>
          <w:b/>
          <w:bCs/>
          <w:sz w:val="24"/>
          <w:szCs w:val="24"/>
        </w:rPr>
      </w:pPr>
    </w:p>
    <w:p w14:paraId="27635608" w14:textId="36A9FB1E" w:rsidR="00F00084" w:rsidRPr="00684446" w:rsidRDefault="00D05432" w:rsidP="00684446">
      <w:pPr>
        <w:pStyle w:val="ListeParagraf"/>
        <w:numPr>
          <w:ilvl w:val="0"/>
          <w:numId w:val="1"/>
        </w:numPr>
        <w:rPr>
          <w:rFonts w:asciiTheme="majorBidi" w:hAnsiTheme="majorBidi" w:cstheme="majorBidi"/>
          <w:sz w:val="24"/>
          <w:szCs w:val="24"/>
        </w:rPr>
      </w:pPr>
      <w:r>
        <w:rPr>
          <w:rFonts w:asciiTheme="majorBidi" w:hAnsiTheme="majorBidi" w:cstheme="majorBidi"/>
          <w:sz w:val="24"/>
          <w:szCs w:val="24"/>
        </w:rPr>
        <w:t>“</w:t>
      </w:r>
      <w:r w:rsidR="00F00084" w:rsidRPr="00684446">
        <w:rPr>
          <w:rFonts w:asciiTheme="majorBidi" w:hAnsiTheme="majorBidi" w:cstheme="majorBidi"/>
          <w:sz w:val="24"/>
          <w:szCs w:val="24"/>
        </w:rPr>
        <w:t>Ölçme-Değerlendirme Politikası, Stratejisi ve Hedefleri</w:t>
      </w:r>
      <w:r>
        <w:rPr>
          <w:rFonts w:asciiTheme="majorBidi" w:hAnsiTheme="majorBidi" w:cstheme="majorBidi"/>
          <w:sz w:val="24"/>
          <w:szCs w:val="24"/>
        </w:rPr>
        <w:t>” belirlenerek yazılması</w:t>
      </w:r>
    </w:p>
    <w:p w14:paraId="429EC814" w14:textId="77777777" w:rsidR="00F00084" w:rsidRPr="00684446" w:rsidRDefault="00F00084" w:rsidP="00684446">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Kurumun ölçme ve değerlendirme sistemi (Yönergesi, esas usulleri, bilgi sistemi vb.)</w:t>
      </w:r>
    </w:p>
    <w:p w14:paraId="606E82C1" w14:textId="77777777" w:rsidR="00F00084" w:rsidRPr="00684446" w:rsidRDefault="00F00084" w:rsidP="00684446">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Ders kazanımlarına ulaşılıp ulaşılmadığını değerlendirmek üzere kullanılan ölçme ve değerlendirme yöntemleri</w:t>
      </w:r>
    </w:p>
    <w:p w14:paraId="0A9B0EA4" w14:textId="77777777" w:rsidR="00F00084" w:rsidRPr="00684446" w:rsidRDefault="00F00084" w:rsidP="00684446">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Uzaktan eğitim yoluyla yapılan ölçme ve değerlendirmelerin geçerlik ve güvenirliğini güvence altına alan mekanizmalar ve özgün uygulamalar</w:t>
      </w:r>
    </w:p>
    <w:p w14:paraId="798D6BF6" w14:textId="77777777" w:rsidR="00F00084" w:rsidRPr="00684446" w:rsidRDefault="00F00084" w:rsidP="00684446">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Öğrenci başarısını ölçme ve değerlendirmede kullanılan tanımlı süreçler</w:t>
      </w:r>
    </w:p>
    <w:p w14:paraId="4173BA06" w14:textId="77777777" w:rsidR="00F00084" w:rsidRPr="00684446" w:rsidRDefault="00F00084" w:rsidP="00684446">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Öğrencilerin özelliklerine ve öğrenme düzeylerine göre farklılaştırılmış alternatif ölçme yöntem ve teknikler kullanıldığına ilişkin kanıtlar</w:t>
      </w:r>
    </w:p>
    <w:p w14:paraId="0FB44330" w14:textId="4F427817" w:rsidR="00F00084" w:rsidRPr="00684446" w:rsidRDefault="00F00084" w:rsidP="00684446">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Ders</w:t>
      </w:r>
      <w:r w:rsidR="000D7D42">
        <w:rPr>
          <w:rFonts w:asciiTheme="majorBidi" w:hAnsiTheme="majorBidi" w:cstheme="majorBidi"/>
          <w:sz w:val="24"/>
          <w:szCs w:val="24"/>
        </w:rPr>
        <w:t xml:space="preserve"> </w:t>
      </w:r>
      <w:r w:rsidRPr="00684446">
        <w:rPr>
          <w:rFonts w:asciiTheme="majorBidi" w:hAnsiTheme="majorBidi" w:cstheme="majorBidi"/>
          <w:sz w:val="24"/>
          <w:szCs w:val="24"/>
        </w:rPr>
        <w:t>öğretim üyesi-program</w:t>
      </w:r>
      <w:r w:rsidR="000D7D42">
        <w:rPr>
          <w:rFonts w:asciiTheme="majorBidi" w:hAnsiTheme="majorBidi" w:cstheme="majorBidi"/>
          <w:sz w:val="24"/>
          <w:szCs w:val="24"/>
        </w:rPr>
        <w:t xml:space="preserve"> </w:t>
      </w:r>
      <w:r w:rsidRPr="00684446">
        <w:rPr>
          <w:rFonts w:asciiTheme="majorBidi" w:hAnsiTheme="majorBidi" w:cstheme="majorBidi"/>
          <w:sz w:val="24"/>
          <w:szCs w:val="24"/>
        </w:rPr>
        <w:t>genel memnuniyet anketleri, talep ve öneri sistemleri</w:t>
      </w:r>
    </w:p>
    <w:p w14:paraId="7B603009" w14:textId="77777777" w:rsidR="000D7D42" w:rsidRPr="00684446" w:rsidRDefault="000D7D42" w:rsidP="000D7D42">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 xml:space="preserve">Ölçme-değerlendirme süreçlerine ilişkin </w:t>
      </w:r>
      <w:r>
        <w:rPr>
          <w:rFonts w:asciiTheme="majorBidi" w:hAnsiTheme="majorBidi" w:cstheme="majorBidi"/>
          <w:sz w:val="24"/>
          <w:szCs w:val="24"/>
        </w:rPr>
        <w:t xml:space="preserve">(son beş) </w:t>
      </w:r>
      <w:r w:rsidRPr="00684446">
        <w:rPr>
          <w:rFonts w:asciiTheme="majorBidi" w:hAnsiTheme="majorBidi" w:cstheme="majorBidi"/>
          <w:sz w:val="24"/>
          <w:szCs w:val="24"/>
        </w:rPr>
        <w:t>yıllık öz değerlendirme raporları ve iyileştirme çalışmaları</w:t>
      </w:r>
    </w:p>
    <w:p w14:paraId="11823519" w14:textId="77777777" w:rsidR="00F00084" w:rsidRPr="00684446" w:rsidRDefault="00F00084" w:rsidP="00684446">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Öğrencilere sunulan hizmetlerle ilgili öğrenci geri bildirim araçları (Anketler vb.)</w:t>
      </w:r>
    </w:p>
    <w:p w14:paraId="0A0EC7C7" w14:textId="77777777" w:rsidR="0051750E" w:rsidRPr="00684446" w:rsidRDefault="0051750E" w:rsidP="0051750E">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Çalışan (akademik ve idari) memnuniyeti anketleri, uygulama sistematiği, anket sonuçları ve iyileştirme örnekleri</w:t>
      </w:r>
    </w:p>
    <w:p w14:paraId="4B3BBD73" w14:textId="77777777" w:rsidR="00F00084" w:rsidRPr="00684446" w:rsidRDefault="00F00084" w:rsidP="00684446">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Rehberlik, psikolojik danışmanlık ve kariyer hizmetlerine yönelik geri bildirim anketleri</w:t>
      </w:r>
    </w:p>
    <w:p w14:paraId="174F80F5" w14:textId="5B85E098" w:rsidR="006D009E" w:rsidRPr="00684446" w:rsidRDefault="006D009E" w:rsidP="006D009E">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 xml:space="preserve">Öğrenci </w:t>
      </w:r>
      <w:r>
        <w:rPr>
          <w:rFonts w:asciiTheme="majorBidi" w:hAnsiTheme="majorBidi" w:cstheme="majorBidi"/>
          <w:sz w:val="24"/>
          <w:szCs w:val="24"/>
        </w:rPr>
        <w:t>m</w:t>
      </w:r>
      <w:r w:rsidRPr="00684446">
        <w:rPr>
          <w:rFonts w:asciiTheme="majorBidi" w:hAnsiTheme="majorBidi" w:cstheme="majorBidi"/>
          <w:sz w:val="24"/>
          <w:szCs w:val="24"/>
        </w:rPr>
        <w:t xml:space="preserve">emnuniyet </w:t>
      </w:r>
      <w:r>
        <w:rPr>
          <w:rFonts w:asciiTheme="majorBidi" w:hAnsiTheme="majorBidi" w:cstheme="majorBidi"/>
          <w:sz w:val="24"/>
          <w:szCs w:val="24"/>
        </w:rPr>
        <w:t>a</w:t>
      </w:r>
      <w:r w:rsidRPr="00684446">
        <w:rPr>
          <w:rFonts w:asciiTheme="majorBidi" w:hAnsiTheme="majorBidi" w:cstheme="majorBidi"/>
          <w:sz w:val="24"/>
          <w:szCs w:val="24"/>
        </w:rPr>
        <w:t>nketleri</w:t>
      </w:r>
    </w:p>
    <w:p w14:paraId="6012EB3A" w14:textId="77777777" w:rsidR="006D009E" w:rsidRPr="00684446" w:rsidRDefault="006D009E" w:rsidP="006D009E">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 xml:space="preserve">Akademik danışman değerlendirme anketi </w:t>
      </w:r>
    </w:p>
    <w:p w14:paraId="50D70110" w14:textId="77777777" w:rsidR="006D009E" w:rsidRPr="00684446" w:rsidRDefault="006D009E" w:rsidP="006D009E">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Tedarikçilerin memnuniyetini ölçmek üzere kullanılan anketler ve sonuçları</w:t>
      </w:r>
    </w:p>
    <w:p w14:paraId="4DDFB58D" w14:textId="77777777" w:rsidR="00F00084" w:rsidRPr="00684446" w:rsidRDefault="00F00084" w:rsidP="00684446">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Mezunların ve iş dünyasının mezun yeterliliklerine ilişkin memnuniyet düzeyi</w:t>
      </w:r>
    </w:p>
    <w:p w14:paraId="1A44B4B9" w14:textId="77777777" w:rsidR="00F00084" w:rsidRPr="00684446" w:rsidRDefault="00F00084" w:rsidP="00684446">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İşveren paydaşların (MEB, DİB vb.) mezunların yeterlilikleri ile ilgili memnuniyet düzeyi (% olarak)</w:t>
      </w:r>
    </w:p>
    <w:p w14:paraId="7B5EBD36" w14:textId="77777777" w:rsidR="00E80819" w:rsidRPr="00684446" w:rsidRDefault="00E80819" w:rsidP="00E80819">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Program çıktılarının program amaçları ile eşleştirilmesi (</w:t>
      </w:r>
      <w:proofErr w:type="spellStart"/>
      <w:r w:rsidRPr="00684446">
        <w:rPr>
          <w:rFonts w:asciiTheme="majorBidi" w:hAnsiTheme="majorBidi" w:cstheme="majorBidi"/>
          <w:sz w:val="24"/>
          <w:szCs w:val="24"/>
        </w:rPr>
        <w:t>Matrisleme</w:t>
      </w:r>
      <w:proofErr w:type="spellEnd"/>
      <w:r w:rsidRPr="00684446">
        <w:rPr>
          <w:rFonts w:asciiTheme="majorBidi" w:hAnsiTheme="majorBidi" w:cstheme="majorBidi"/>
          <w:sz w:val="24"/>
          <w:szCs w:val="24"/>
        </w:rPr>
        <w:t>)</w:t>
      </w:r>
    </w:p>
    <w:p w14:paraId="7C8DBEF1" w14:textId="77777777" w:rsidR="00E80819" w:rsidRPr="00684446" w:rsidRDefault="00E80819" w:rsidP="00E80819">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Disipline özgü çıktıların program amaçları ile eşleştirilmesi (</w:t>
      </w:r>
      <w:proofErr w:type="spellStart"/>
      <w:r w:rsidRPr="00684446">
        <w:rPr>
          <w:rFonts w:asciiTheme="majorBidi" w:hAnsiTheme="majorBidi" w:cstheme="majorBidi"/>
          <w:sz w:val="24"/>
          <w:szCs w:val="24"/>
        </w:rPr>
        <w:t>Matrisleme</w:t>
      </w:r>
      <w:proofErr w:type="spellEnd"/>
      <w:r w:rsidRPr="00684446">
        <w:rPr>
          <w:rFonts w:asciiTheme="majorBidi" w:hAnsiTheme="majorBidi" w:cstheme="majorBidi"/>
          <w:sz w:val="24"/>
          <w:szCs w:val="24"/>
        </w:rPr>
        <w:t>)</w:t>
      </w:r>
    </w:p>
    <w:p w14:paraId="64E32D58" w14:textId="77777777" w:rsidR="00E80819" w:rsidRPr="00684446" w:rsidRDefault="00E80819" w:rsidP="00E80819">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Ders kazanımlarının program çıktıları ile ilişkilendirilmesi (</w:t>
      </w:r>
      <w:proofErr w:type="spellStart"/>
      <w:r w:rsidRPr="00684446">
        <w:rPr>
          <w:rFonts w:asciiTheme="majorBidi" w:hAnsiTheme="majorBidi" w:cstheme="majorBidi"/>
          <w:sz w:val="24"/>
          <w:szCs w:val="24"/>
        </w:rPr>
        <w:t>Matrisleme</w:t>
      </w:r>
      <w:proofErr w:type="spellEnd"/>
      <w:r w:rsidRPr="00684446">
        <w:rPr>
          <w:rFonts w:asciiTheme="majorBidi" w:hAnsiTheme="majorBidi" w:cstheme="majorBidi"/>
          <w:sz w:val="24"/>
          <w:szCs w:val="24"/>
        </w:rPr>
        <w:t>)</w:t>
      </w:r>
    </w:p>
    <w:p w14:paraId="7A4F644E" w14:textId="77777777" w:rsidR="00E80819" w:rsidRPr="00684446" w:rsidRDefault="00E80819" w:rsidP="00E80819">
      <w:pPr>
        <w:pStyle w:val="ListeParagraf"/>
        <w:numPr>
          <w:ilvl w:val="0"/>
          <w:numId w:val="1"/>
        </w:numPr>
        <w:rPr>
          <w:rFonts w:asciiTheme="majorBidi" w:hAnsiTheme="majorBidi" w:cstheme="majorBidi"/>
          <w:sz w:val="24"/>
          <w:szCs w:val="24"/>
        </w:rPr>
      </w:pPr>
      <w:r w:rsidRPr="00684446">
        <w:rPr>
          <w:rFonts w:asciiTheme="majorBidi" w:hAnsiTheme="majorBidi" w:cstheme="majorBidi"/>
          <w:sz w:val="24"/>
          <w:szCs w:val="24"/>
        </w:rPr>
        <w:t>Ders kazanımlarının disipline özgü çıktılar ile ilişkilendirilmesi (</w:t>
      </w:r>
      <w:proofErr w:type="spellStart"/>
      <w:r w:rsidRPr="00684446">
        <w:rPr>
          <w:rFonts w:asciiTheme="majorBidi" w:hAnsiTheme="majorBidi" w:cstheme="majorBidi"/>
          <w:sz w:val="24"/>
          <w:szCs w:val="24"/>
        </w:rPr>
        <w:t>Matrisleme</w:t>
      </w:r>
      <w:proofErr w:type="spellEnd"/>
      <w:r w:rsidRPr="00684446">
        <w:rPr>
          <w:rFonts w:asciiTheme="majorBidi" w:hAnsiTheme="majorBidi" w:cstheme="majorBidi"/>
          <w:sz w:val="24"/>
          <w:szCs w:val="24"/>
        </w:rPr>
        <w:t>)</w:t>
      </w:r>
    </w:p>
    <w:p w14:paraId="07F233A0" w14:textId="77777777" w:rsidR="009A0C21" w:rsidRPr="00B8513E" w:rsidRDefault="009A0C21">
      <w:pPr>
        <w:rPr>
          <w:rFonts w:asciiTheme="majorBidi" w:hAnsiTheme="majorBidi" w:cstheme="majorBidi"/>
          <w:sz w:val="24"/>
          <w:szCs w:val="24"/>
        </w:rPr>
      </w:pPr>
    </w:p>
    <w:sectPr w:rsidR="009A0C21" w:rsidRPr="00B85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A6D"/>
    <w:multiLevelType w:val="hybridMultilevel"/>
    <w:tmpl w:val="4B14B0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7718ED"/>
    <w:multiLevelType w:val="hybridMultilevel"/>
    <w:tmpl w:val="C9C87C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2F58CA"/>
    <w:multiLevelType w:val="hybridMultilevel"/>
    <w:tmpl w:val="68168DF4"/>
    <w:lvl w:ilvl="0" w:tplc="1CC05856">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A7"/>
    <w:rsid w:val="00033211"/>
    <w:rsid w:val="000D7D42"/>
    <w:rsid w:val="0051750E"/>
    <w:rsid w:val="00540153"/>
    <w:rsid w:val="00676BCD"/>
    <w:rsid w:val="00684446"/>
    <w:rsid w:val="006D009E"/>
    <w:rsid w:val="007725B2"/>
    <w:rsid w:val="0083433E"/>
    <w:rsid w:val="009A0C21"/>
    <w:rsid w:val="00B204A7"/>
    <w:rsid w:val="00B8513E"/>
    <w:rsid w:val="00D05432"/>
    <w:rsid w:val="00D56D97"/>
    <w:rsid w:val="00E80819"/>
    <w:rsid w:val="00F00084"/>
    <w:rsid w:val="00F151EE"/>
    <w:rsid w:val="00FA513B"/>
    <w:rsid w:val="00FD39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14E6"/>
  <w15:chartTrackingRefBased/>
  <w15:docId w15:val="{7A8C9592-2BA6-430B-8A64-4DAB5C54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4446"/>
    <w:pPr>
      <w:ind w:left="720"/>
      <w:contextualSpacing/>
    </w:pPr>
  </w:style>
  <w:style w:type="table" w:styleId="TabloKlavuzu">
    <w:name w:val="Table Grid"/>
    <w:basedOn w:val="NormalTablo"/>
    <w:uiPriority w:val="39"/>
    <w:rsid w:val="00772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GÜLENGÜL</dc:creator>
  <cp:keywords/>
  <dc:description/>
  <cp:lastModifiedBy>kullanıcı</cp:lastModifiedBy>
  <cp:revision>18</cp:revision>
  <dcterms:created xsi:type="dcterms:W3CDTF">2022-07-14T11:32:00Z</dcterms:created>
  <dcterms:modified xsi:type="dcterms:W3CDTF">2025-04-17T13:09:00Z</dcterms:modified>
</cp:coreProperties>
</file>